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C8" w:rsidRDefault="00A961C8" w:rsidP="00A961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1C8">
        <w:rPr>
          <w:rFonts w:ascii="Times New Roman" w:hAnsi="Times New Roman" w:cs="Times New Roman"/>
          <w:sz w:val="28"/>
          <w:szCs w:val="28"/>
        </w:rPr>
        <w:t>Методические материалы и документы,</w:t>
      </w:r>
    </w:p>
    <w:p w:rsidR="00D50E35" w:rsidRDefault="00A961C8" w:rsidP="00A961C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61C8">
        <w:rPr>
          <w:rFonts w:ascii="Times New Roman" w:hAnsi="Times New Roman" w:cs="Times New Roman"/>
          <w:sz w:val="28"/>
          <w:szCs w:val="28"/>
        </w:rPr>
        <w:t>разработанные</w:t>
      </w:r>
      <w:proofErr w:type="gramEnd"/>
      <w:r w:rsidRPr="00A961C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для обеспечения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70"/>
        <w:gridCol w:w="9873"/>
        <w:gridCol w:w="2583"/>
        <w:gridCol w:w="2163"/>
      </w:tblGrid>
      <w:tr w:rsidR="001255C7" w:rsidTr="00A4327F">
        <w:tc>
          <w:tcPr>
            <w:tcW w:w="605" w:type="dxa"/>
          </w:tcPr>
          <w:p w:rsidR="00A961C8" w:rsidRDefault="00A961C8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43" w:type="dxa"/>
            <w:gridSpan w:val="2"/>
          </w:tcPr>
          <w:p w:rsidR="00A961C8" w:rsidRDefault="00A961C8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методического материала (документа)</w:t>
            </w:r>
          </w:p>
        </w:tc>
        <w:tc>
          <w:tcPr>
            <w:tcW w:w="2583" w:type="dxa"/>
          </w:tcPr>
          <w:p w:rsidR="00A961C8" w:rsidRDefault="00A961C8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методического материала (документа)</w:t>
            </w:r>
          </w:p>
        </w:tc>
        <w:tc>
          <w:tcPr>
            <w:tcW w:w="2163" w:type="dxa"/>
          </w:tcPr>
          <w:p w:rsidR="00A961C8" w:rsidRDefault="00A961C8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создания методического материала (документа)</w:t>
            </w:r>
          </w:p>
        </w:tc>
      </w:tr>
      <w:tr w:rsidR="001255C7" w:rsidTr="00A4327F">
        <w:tc>
          <w:tcPr>
            <w:tcW w:w="605" w:type="dxa"/>
          </w:tcPr>
          <w:p w:rsidR="002D7FD6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3" w:type="dxa"/>
            <w:gridSpan w:val="2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 w:rsidR="0041687A">
              <w:rPr>
                <w:rFonts w:ascii="Times New Roman" w:hAnsi="Times New Roman" w:cs="Times New Roman"/>
                <w:sz w:val="28"/>
                <w:szCs w:val="28"/>
              </w:rPr>
              <w:t xml:space="preserve">ая 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«Правила рисование головы и фигуры человека в обучении детей младшего школьного возраста»</w:t>
            </w:r>
          </w:p>
        </w:tc>
        <w:tc>
          <w:tcPr>
            <w:tcW w:w="2583" w:type="dxa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Зобнина С.Г.</w:t>
            </w:r>
          </w:p>
        </w:tc>
        <w:tc>
          <w:tcPr>
            <w:tcW w:w="2163" w:type="dxa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2D7FD6" w:rsidTr="00A4327F">
        <w:tc>
          <w:tcPr>
            <w:tcW w:w="605" w:type="dxa"/>
          </w:tcPr>
          <w:p w:rsidR="002D7FD6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3" w:type="dxa"/>
            <w:gridSpan w:val="2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занятий: «Эколгическое образование в учреждениях дополнительного образования»</w:t>
            </w:r>
          </w:p>
        </w:tc>
        <w:tc>
          <w:tcPr>
            <w:tcW w:w="2583" w:type="dxa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Никифорова А.В.</w:t>
            </w:r>
          </w:p>
        </w:tc>
        <w:tc>
          <w:tcPr>
            <w:tcW w:w="2163" w:type="dxa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</w:tr>
      <w:tr w:rsidR="002D7FD6" w:rsidTr="00A4327F">
        <w:tc>
          <w:tcPr>
            <w:tcW w:w="605" w:type="dxa"/>
          </w:tcPr>
          <w:p w:rsidR="002D7FD6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3" w:type="dxa"/>
            <w:gridSpan w:val="2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Эколого-психологический треннинг</w:t>
            </w:r>
          </w:p>
        </w:tc>
        <w:tc>
          <w:tcPr>
            <w:tcW w:w="2583" w:type="dxa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Вурста О.А.</w:t>
            </w:r>
          </w:p>
        </w:tc>
        <w:tc>
          <w:tcPr>
            <w:tcW w:w="2163" w:type="dxa"/>
          </w:tcPr>
          <w:p w:rsidR="002D7FD6" w:rsidRDefault="002D7FD6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</w:tr>
      <w:tr w:rsidR="001255C7" w:rsidTr="00A4327F">
        <w:tc>
          <w:tcPr>
            <w:tcW w:w="605" w:type="dxa"/>
          </w:tcPr>
          <w:p w:rsidR="001255C7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3" w:type="dxa"/>
            <w:gridSpan w:val="2"/>
          </w:tcPr>
          <w:p w:rsidR="001255C7" w:rsidRDefault="001255C7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к 70-летию ВОВ «Георгиевская ленточка»</w:t>
            </w:r>
          </w:p>
        </w:tc>
        <w:tc>
          <w:tcPr>
            <w:tcW w:w="2583" w:type="dxa"/>
          </w:tcPr>
          <w:p w:rsidR="001255C7" w:rsidRDefault="001255C7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Васильева М.И.</w:t>
            </w:r>
          </w:p>
        </w:tc>
        <w:tc>
          <w:tcPr>
            <w:tcW w:w="2163" w:type="dxa"/>
          </w:tcPr>
          <w:p w:rsidR="001255C7" w:rsidRDefault="001255C7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1255C7" w:rsidTr="00A4327F">
        <w:tc>
          <w:tcPr>
            <w:tcW w:w="605" w:type="dxa"/>
          </w:tcPr>
          <w:p w:rsidR="001255C7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3" w:type="dxa"/>
            <w:gridSpan w:val="2"/>
          </w:tcPr>
          <w:p w:rsidR="001255C7" w:rsidRDefault="001255C7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к 70-летию ВОВ «Конспект урока»</w:t>
            </w:r>
          </w:p>
        </w:tc>
        <w:tc>
          <w:tcPr>
            <w:tcW w:w="2583" w:type="dxa"/>
          </w:tcPr>
          <w:p w:rsidR="001255C7" w:rsidRDefault="001255C7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Вурста О.А.</w:t>
            </w:r>
          </w:p>
        </w:tc>
        <w:tc>
          <w:tcPr>
            <w:tcW w:w="2163" w:type="dxa"/>
          </w:tcPr>
          <w:p w:rsidR="001255C7" w:rsidRDefault="001255C7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1255C7" w:rsidTr="00A4327F">
        <w:tc>
          <w:tcPr>
            <w:tcW w:w="605" w:type="dxa"/>
          </w:tcPr>
          <w:p w:rsidR="00A961C8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3" w:type="dxa"/>
            <w:gridSpan w:val="2"/>
          </w:tcPr>
          <w:p w:rsidR="00A961C8" w:rsidRDefault="00A961C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«Конструктивно-</w:t>
            </w:r>
            <w:r w:rsidR="001255C7"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 построение предметов»</w:t>
            </w:r>
          </w:p>
        </w:tc>
        <w:tc>
          <w:tcPr>
            <w:tcW w:w="2583" w:type="dxa"/>
          </w:tcPr>
          <w:p w:rsidR="00A961C8" w:rsidRDefault="00A961C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Зобнина С.Г.</w:t>
            </w:r>
          </w:p>
        </w:tc>
        <w:tc>
          <w:tcPr>
            <w:tcW w:w="2163" w:type="dxa"/>
          </w:tcPr>
          <w:p w:rsidR="00A961C8" w:rsidRDefault="00A961C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1255C7" w:rsidTr="00A4327F">
        <w:tc>
          <w:tcPr>
            <w:tcW w:w="605" w:type="dxa"/>
          </w:tcPr>
          <w:p w:rsidR="00A961C8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3" w:type="dxa"/>
            <w:gridSpan w:val="2"/>
          </w:tcPr>
          <w:p w:rsidR="00A961C8" w:rsidRDefault="00A961C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856B28">
              <w:rPr>
                <w:rFonts w:ascii="Times New Roman" w:hAnsi="Times New Roman" w:cs="Times New Roman"/>
                <w:sz w:val="28"/>
                <w:szCs w:val="28"/>
              </w:rPr>
              <w:t>Линия и штрих в тональном рисунке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3" w:type="dxa"/>
          </w:tcPr>
          <w:p w:rsidR="00A961C8" w:rsidRDefault="00856B2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Зобнина С.Г.</w:t>
            </w:r>
          </w:p>
        </w:tc>
        <w:tc>
          <w:tcPr>
            <w:tcW w:w="2163" w:type="dxa"/>
          </w:tcPr>
          <w:p w:rsidR="00A961C8" w:rsidRDefault="00856B2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1255C7" w:rsidTr="00A4327F">
        <w:tc>
          <w:tcPr>
            <w:tcW w:w="605" w:type="dxa"/>
          </w:tcPr>
          <w:p w:rsidR="00A961C8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3" w:type="dxa"/>
            <w:gridSpan w:val="2"/>
          </w:tcPr>
          <w:p w:rsidR="00A961C8" w:rsidRDefault="00856B2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41687A">
              <w:rPr>
                <w:rFonts w:ascii="Times New Roman" w:hAnsi="Times New Roman" w:cs="Times New Roman"/>
                <w:sz w:val="28"/>
                <w:szCs w:val="28"/>
              </w:rPr>
              <w:t>«Традиционные северные росписи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3" w:type="dxa"/>
          </w:tcPr>
          <w:p w:rsidR="00A961C8" w:rsidRDefault="00856B2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Шушлебина Е.Н.</w:t>
            </w:r>
          </w:p>
        </w:tc>
        <w:tc>
          <w:tcPr>
            <w:tcW w:w="2163" w:type="dxa"/>
          </w:tcPr>
          <w:p w:rsidR="00A961C8" w:rsidRDefault="00856B28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032A34" w:rsidTr="00A4327F">
        <w:tc>
          <w:tcPr>
            <w:tcW w:w="605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3" w:type="dxa"/>
            <w:gridSpan w:val="2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по развитию технического творчества «От идеи к реализации»</w:t>
            </w:r>
          </w:p>
        </w:tc>
        <w:tc>
          <w:tcPr>
            <w:tcW w:w="258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Зобнина С.Г.</w:t>
            </w:r>
          </w:p>
        </w:tc>
        <w:tc>
          <w:tcPr>
            <w:tcW w:w="216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032A34" w:rsidTr="00A4327F">
        <w:tc>
          <w:tcPr>
            <w:tcW w:w="605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3" w:type="dxa"/>
            <w:gridSpan w:val="2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«Взаимодействие педагога с родителями»</w:t>
            </w:r>
          </w:p>
        </w:tc>
        <w:tc>
          <w:tcPr>
            <w:tcW w:w="258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Турикова Н.А.</w:t>
            </w:r>
          </w:p>
        </w:tc>
        <w:tc>
          <w:tcPr>
            <w:tcW w:w="216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</w:tr>
      <w:tr w:rsidR="00032A34" w:rsidTr="00A4327F">
        <w:tc>
          <w:tcPr>
            <w:tcW w:w="605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3" w:type="dxa"/>
            <w:gridSpan w:val="2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«Духовно-нравственные основы православной семьи»</w:t>
            </w:r>
          </w:p>
        </w:tc>
        <w:tc>
          <w:tcPr>
            <w:tcW w:w="258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Никифорова А.В.</w:t>
            </w:r>
          </w:p>
        </w:tc>
        <w:tc>
          <w:tcPr>
            <w:tcW w:w="216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</w:p>
        </w:tc>
      </w:tr>
      <w:tr w:rsidR="00032A34" w:rsidTr="00A4327F">
        <w:tc>
          <w:tcPr>
            <w:tcW w:w="605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3" w:type="dxa"/>
            <w:gridSpan w:val="2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тему: «Педагогические технологии в дополнительном образовании»</w:t>
            </w:r>
          </w:p>
        </w:tc>
        <w:tc>
          <w:tcPr>
            <w:tcW w:w="258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д.о. Игнашева Е.С.</w:t>
            </w:r>
          </w:p>
        </w:tc>
        <w:tc>
          <w:tcPr>
            <w:tcW w:w="2163" w:type="dxa"/>
          </w:tcPr>
          <w:p w:rsidR="00032A34" w:rsidRDefault="00032A34" w:rsidP="00032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</w:tr>
      <w:tr w:rsidR="00EE3B0D" w:rsidTr="00A4327F">
        <w:tc>
          <w:tcPr>
            <w:tcW w:w="605" w:type="dxa"/>
          </w:tcPr>
          <w:p w:rsidR="00EE3B0D" w:rsidRDefault="00EE3B0D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43" w:type="dxa"/>
            <w:gridSpan w:val="2"/>
          </w:tcPr>
          <w:p w:rsidR="00EE3B0D" w:rsidRDefault="00EE3B0D" w:rsidP="00EE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требования к занятию к учреждении дополнительного образования»</w:t>
            </w:r>
          </w:p>
        </w:tc>
        <w:tc>
          <w:tcPr>
            <w:tcW w:w="2583" w:type="dxa"/>
          </w:tcPr>
          <w:p w:rsidR="00EE3B0D" w:rsidRDefault="00EE3B0D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Шубина Т.М.</w:t>
            </w:r>
          </w:p>
        </w:tc>
        <w:tc>
          <w:tcPr>
            <w:tcW w:w="2163" w:type="dxa"/>
          </w:tcPr>
          <w:p w:rsidR="00EE3B0D" w:rsidRDefault="00EE3B0D" w:rsidP="00EE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EE3B0D" w:rsidTr="00A4327F">
        <w:tc>
          <w:tcPr>
            <w:tcW w:w="605" w:type="dxa"/>
          </w:tcPr>
          <w:p w:rsidR="00EE3B0D" w:rsidRDefault="00EE3B0D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43" w:type="dxa"/>
            <w:gridSpan w:val="2"/>
          </w:tcPr>
          <w:p w:rsidR="00EE3B0D" w:rsidRDefault="00EE3B0D" w:rsidP="00EE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требования и взгляды на поощрение и наказание младших школьников»</w:t>
            </w:r>
          </w:p>
        </w:tc>
        <w:tc>
          <w:tcPr>
            <w:tcW w:w="2583" w:type="dxa"/>
          </w:tcPr>
          <w:p w:rsidR="00EE3B0D" w:rsidRDefault="00A4327F" w:rsidP="00A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Шушлебина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163" w:type="dxa"/>
          </w:tcPr>
          <w:p w:rsidR="00EE3B0D" w:rsidRDefault="00A4327F" w:rsidP="00A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A4327F" w:rsidTr="00A4327F">
        <w:tc>
          <w:tcPr>
            <w:tcW w:w="675" w:type="dxa"/>
            <w:gridSpan w:val="2"/>
          </w:tcPr>
          <w:p w:rsidR="00A4327F" w:rsidRDefault="00A4327F" w:rsidP="00A4327F">
            <w:pPr>
              <w:ind w:right="-2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 </w:t>
            </w:r>
          </w:p>
        </w:tc>
        <w:tc>
          <w:tcPr>
            <w:tcW w:w="9873" w:type="dxa"/>
          </w:tcPr>
          <w:p w:rsidR="00A4327F" w:rsidRDefault="006B12AC" w:rsidP="00A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327F">
              <w:rPr>
                <w:rFonts w:ascii="Times New Roman" w:hAnsi="Times New Roman" w:cs="Times New Roman"/>
                <w:sz w:val="28"/>
                <w:szCs w:val="28"/>
              </w:rPr>
              <w:t>Общие требования к написанию плана-конспекта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3" w:type="dxa"/>
          </w:tcPr>
          <w:p w:rsidR="00A4327F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Игнашева Е.С.</w:t>
            </w:r>
          </w:p>
        </w:tc>
        <w:tc>
          <w:tcPr>
            <w:tcW w:w="2163" w:type="dxa"/>
          </w:tcPr>
          <w:p w:rsidR="00A4327F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A4327F" w:rsidTr="00A4327F">
        <w:tc>
          <w:tcPr>
            <w:tcW w:w="675" w:type="dxa"/>
            <w:gridSpan w:val="2"/>
          </w:tcPr>
          <w:p w:rsidR="00A4327F" w:rsidRDefault="006B12AC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73" w:type="dxa"/>
          </w:tcPr>
          <w:p w:rsidR="00A4327F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«Психологические разминки»</w:t>
            </w:r>
          </w:p>
        </w:tc>
        <w:tc>
          <w:tcPr>
            <w:tcW w:w="2583" w:type="dxa"/>
          </w:tcPr>
          <w:p w:rsidR="00A4327F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163" w:type="dxa"/>
          </w:tcPr>
          <w:p w:rsidR="00A4327F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6B12AC" w:rsidTr="006B12AC">
        <w:tc>
          <w:tcPr>
            <w:tcW w:w="675" w:type="dxa"/>
            <w:gridSpan w:val="2"/>
          </w:tcPr>
          <w:p w:rsidR="006B12AC" w:rsidRDefault="006B12AC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73" w:type="dxa"/>
          </w:tcPr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открытого урока на тему: «Футбол»</w:t>
            </w:r>
          </w:p>
        </w:tc>
        <w:tc>
          <w:tcPr>
            <w:tcW w:w="2583" w:type="dxa"/>
          </w:tcPr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163" w:type="dxa"/>
          </w:tcPr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6B12AC" w:rsidTr="006B12AC">
        <w:tc>
          <w:tcPr>
            <w:tcW w:w="675" w:type="dxa"/>
            <w:gridSpan w:val="2"/>
          </w:tcPr>
          <w:p w:rsidR="006B12AC" w:rsidRDefault="006B12AC" w:rsidP="00A96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873" w:type="dxa"/>
          </w:tcPr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росписью «Шекснинская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163" w:type="dxa"/>
          </w:tcPr>
          <w:p w:rsidR="006B12AC" w:rsidRDefault="006B12AC" w:rsidP="006B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  <w:bookmarkEnd w:id="0"/>
          </w:p>
        </w:tc>
      </w:tr>
    </w:tbl>
    <w:p w:rsidR="00A961C8" w:rsidRPr="00A961C8" w:rsidRDefault="00A961C8" w:rsidP="00A961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61C8" w:rsidRPr="00A961C8" w:rsidSect="00A961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61C8"/>
    <w:rsid w:val="00032A34"/>
    <w:rsid w:val="00113D60"/>
    <w:rsid w:val="001255C7"/>
    <w:rsid w:val="002D7FD6"/>
    <w:rsid w:val="0041687A"/>
    <w:rsid w:val="006B12AC"/>
    <w:rsid w:val="0078041B"/>
    <w:rsid w:val="00856B28"/>
    <w:rsid w:val="00A4327F"/>
    <w:rsid w:val="00A961C8"/>
    <w:rsid w:val="00AB23A7"/>
    <w:rsid w:val="00D149C9"/>
    <w:rsid w:val="00D50E35"/>
    <w:rsid w:val="00DB3A38"/>
    <w:rsid w:val="00DF24D2"/>
    <w:rsid w:val="00E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E9139-575E-4ABE-B5BE-8B40EFB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2017-04-05T11:53:00Z</dcterms:created>
  <dcterms:modified xsi:type="dcterms:W3CDTF">2018-10-03T07:02:00Z</dcterms:modified>
</cp:coreProperties>
</file>